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174" w:rsidRDefault="00DD4274">
      <w:r>
        <w:rPr>
          <w:noProof/>
        </w:rPr>
        <w:drawing>
          <wp:inline distT="0" distB="0" distL="0" distR="0">
            <wp:extent cx="704850" cy="891428"/>
            <wp:effectExtent l="19050" t="19050" r="57150" b="42022"/>
            <wp:docPr id="1" name="Picture 1" descr="P1050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105046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650" b="6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891428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inline>
        </w:drawing>
      </w:r>
    </w:p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/>
    <w:p w:rsidR="00DD4274" w:rsidRDefault="00DD4274">
      <w:pPr>
        <w:rPr>
          <w:cs/>
        </w:rPr>
      </w:pPr>
    </w:p>
    <w:sectPr w:rsidR="00DD4274" w:rsidSect="00FF01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DD4274"/>
    <w:rsid w:val="007828D3"/>
    <w:rsid w:val="00AD48E8"/>
    <w:rsid w:val="00DD4274"/>
    <w:rsid w:val="00FF0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1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27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D4274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2012-03-19T14:49:00Z</dcterms:created>
  <dcterms:modified xsi:type="dcterms:W3CDTF">2012-03-19T15:09:00Z</dcterms:modified>
</cp:coreProperties>
</file>